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86" w:rsidRPr="00346FE0" w:rsidRDefault="00F30986" w:rsidP="00887F0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46FE0">
        <w:rPr>
          <w:rFonts w:ascii="Arial" w:hAnsi="Arial" w:cs="Arial"/>
          <w:b/>
          <w:sz w:val="24"/>
          <w:szCs w:val="24"/>
        </w:rPr>
        <w:t>Acessos ao Portal Oficial do TJAC na Internet</w:t>
      </w:r>
      <w:bookmarkStart w:id="0" w:name="_GoBack"/>
      <w:bookmarkEnd w:id="0"/>
    </w:p>
    <w:p w:rsidR="00C1602E" w:rsidRPr="00346FE0" w:rsidRDefault="00C1602E" w:rsidP="00C1602E">
      <w:pPr>
        <w:jc w:val="center"/>
        <w:rPr>
          <w:rFonts w:ascii="Arial" w:hAnsi="Arial" w:cs="Arial"/>
          <w:sz w:val="24"/>
          <w:szCs w:val="24"/>
        </w:rPr>
      </w:pPr>
      <w:r w:rsidRPr="00346FE0">
        <w:rPr>
          <w:rFonts w:ascii="Arial" w:hAnsi="Arial" w:cs="Arial"/>
          <w:sz w:val="24"/>
          <w:szCs w:val="24"/>
        </w:rPr>
        <w:t>De 01.01.2011 a 31.12.2011</w:t>
      </w:r>
      <w:r w:rsidRPr="00346FE0">
        <w:rPr>
          <w:rFonts w:ascii="Arial" w:hAnsi="Arial" w:cs="Arial"/>
          <w:b/>
          <w:sz w:val="24"/>
          <w:szCs w:val="24"/>
        </w:rPr>
        <w:t xml:space="preserve"> </w:t>
      </w:r>
      <w:r w:rsidRPr="00346FE0">
        <w:rPr>
          <w:rFonts w:ascii="Arial" w:hAnsi="Arial" w:cs="Arial"/>
          <w:sz w:val="24"/>
          <w:szCs w:val="24"/>
        </w:rPr>
        <w:t>- www.tjac.jus.br</w:t>
      </w:r>
    </w:p>
    <w:p w:rsidR="00C1602E" w:rsidRPr="00346FE0" w:rsidRDefault="00C1602E" w:rsidP="00C1602E">
      <w:pPr>
        <w:jc w:val="center"/>
        <w:rPr>
          <w:rFonts w:ascii="Arial" w:hAnsi="Arial" w:cs="Arial"/>
          <w:sz w:val="24"/>
          <w:szCs w:val="24"/>
        </w:rPr>
      </w:pPr>
    </w:p>
    <w:p w:rsidR="00C1602E" w:rsidRPr="00346FE0" w:rsidRDefault="00C1602E" w:rsidP="00C1602E">
      <w:pPr>
        <w:jc w:val="center"/>
        <w:rPr>
          <w:rFonts w:ascii="Arial" w:hAnsi="Arial" w:cs="Arial"/>
          <w:b/>
          <w:sz w:val="24"/>
          <w:szCs w:val="24"/>
        </w:rPr>
      </w:pPr>
      <w:r w:rsidRPr="00346FE0">
        <w:rPr>
          <w:rFonts w:ascii="Arial" w:hAnsi="Arial" w:cs="Arial"/>
          <w:b/>
          <w:sz w:val="24"/>
          <w:szCs w:val="24"/>
        </w:rPr>
        <w:t>Tabela 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851"/>
      </w:tblGrid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Relatório Geral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Visitantes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Visitantes únicos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Quantidade de páginas visualizadas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Média de visitantes ao dia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602E" w:rsidRPr="00346FE0" w:rsidRDefault="00C1602E" w:rsidP="00C1602E">
      <w:pPr>
        <w:jc w:val="both"/>
        <w:rPr>
          <w:rFonts w:ascii="Arial" w:hAnsi="Arial" w:cs="Arial"/>
          <w:sz w:val="24"/>
          <w:szCs w:val="24"/>
        </w:rPr>
      </w:pPr>
    </w:p>
    <w:p w:rsidR="00C1602E" w:rsidRPr="00346FE0" w:rsidRDefault="00C1602E" w:rsidP="00C1602E">
      <w:pPr>
        <w:jc w:val="center"/>
        <w:rPr>
          <w:rFonts w:ascii="Arial" w:hAnsi="Arial" w:cs="Arial"/>
          <w:b/>
          <w:sz w:val="24"/>
          <w:szCs w:val="24"/>
        </w:rPr>
      </w:pPr>
      <w:r w:rsidRPr="00346FE0">
        <w:rPr>
          <w:rFonts w:ascii="Arial" w:hAnsi="Arial" w:cs="Arial"/>
          <w:b/>
          <w:sz w:val="24"/>
          <w:szCs w:val="24"/>
        </w:rPr>
        <w:t>Tabela 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851"/>
      </w:tblGrid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Visualização mensal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2E" w:rsidRPr="00346FE0" w:rsidTr="00701600">
        <w:trPr>
          <w:trHeight w:hRule="exact" w:val="397"/>
        </w:trPr>
        <w:tc>
          <w:tcPr>
            <w:tcW w:w="4214" w:type="dxa"/>
            <w:vAlign w:val="center"/>
          </w:tcPr>
          <w:p w:rsidR="00C1602E" w:rsidRPr="00346FE0" w:rsidRDefault="00C1602E" w:rsidP="00C1602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FE0"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  <w:tc>
          <w:tcPr>
            <w:tcW w:w="5851" w:type="dxa"/>
            <w:vAlign w:val="center"/>
          </w:tcPr>
          <w:p w:rsidR="00C1602E" w:rsidRPr="00346FE0" w:rsidRDefault="00C1602E" w:rsidP="001A0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602E" w:rsidRPr="00346FE0" w:rsidRDefault="00C1602E" w:rsidP="00C1602E">
      <w:pPr>
        <w:jc w:val="both"/>
        <w:rPr>
          <w:rFonts w:ascii="Arial" w:hAnsi="Arial" w:cs="Arial"/>
          <w:sz w:val="24"/>
          <w:szCs w:val="24"/>
        </w:rPr>
      </w:pPr>
    </w:p>
    <w:p w:rsidR="00C1602E" w:rsidRPr="00346FE0" w:rsidRDefault="00C1602E" w:rsidP="00C1602E">
      <w:pPr>
        <w:jc w:val="center"/>
        <w:rPr>
          <w:rFonts w:ascii="Arial" w:hAnsi="Arial" w:cs="Arial"/>
          <w:b/>
          <w:sz w:val="24"/>
          <w:szCs w:val="24"/>
        </w:rPr>
      </w:pPr>
      <w:r w:rsidRPr="00346FE0">
        <w:rPr>
          <w:rFonts w:ascii="Arial" w:hAnsi="Arial" w:cs="Arial"/>
          <w:b/>
          <w:sz w:val="24"/>
          <w:szCs w:val="24"/>
        </w:rPr>
        <w:t>Tabela III</w:t>
      </w:r>
    </w:p>
    <w:tbl>
      <w:tblPr>
        <w:tblW w:w="48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7454"/>
        <w:gridCol w:w="1572"/>
      </w:tblGrid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Páginas mais visitadas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Página inicial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Agenda de telefones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Página geral de notícias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CPL/Licitações atuais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Concursos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Tribunal Pleno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Calendário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Juizados do Acre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9</w:t>
            </w:r>
            <w:proofErr w:type="gramEnd"/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Leis/Estaduais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Juízes de Direito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Comarcas/Entrância Especial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Magistratura/Des. Pedro Ranzi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Leis/Resoluções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Comarcas/Custas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Leis/Provimentos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Comarcas/Plantões Judiciário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Magistratura/Desembargadores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Portal da Transparência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Comarcas/Primeira Entrância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Presidência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Criminal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Comarcas/Segunda Entrância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Núcleo de Processamento e Gestão de Precatórios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Ouvidoria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Leis/Regimentos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Estágio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Cível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Comarcas/Entrância Final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Corregedoria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Juízes Substitutos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Comarcas/Entrância Inicial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Sites Jurídicos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Comarcas/Mapa do Estado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Órgãos do TJAC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Esmac</w:t>
            </w:r>
            <w:proofErr w:type="spellEnd"/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Boletim Informativo de Jurisprudência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Novas Certidões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Sobre o Judiciário (Missão - Visão)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Instruções Normativas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Portarias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Pregão Presencial - Licitações atuais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Quintas do </w:t>
            </w:r>
            <w:proofErr w:type="spellStart"/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Araken</w:t>
            </w:r>
            <w:proofErr w:type="spellEnd"/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Comissão Permanente de Licitações - Licitações anteriores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Semana da conciliação - lista de pessoas convocadas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45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Vice-Presidência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Notícia (Concurso para Servidor: TJAC convoca mais de 100 aprovados)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Notícia (Concurso para Servidor: TJAC empossa primeiros candidatos convocados)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Notícia (TJAC lança sistema de emissão gratuita de certidões judiciais online)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Contato TJAC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1602E" w:rsidRPr="00346FE0" w:rsidTr="00346FE0">
        <w:trPr>
          <w:trHeight w:val="340"/>
        </w:trPr>
        <w:tc>
          <w:tcPr>
            <w:tcW w:w="517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702" w:type="pct"/>
            <w:noWrap/>
            <w:vAlign w:val="center"/>
            <w:hideMark/>
          </w:tcPr>
          <w:p w:rsidR="00C1602E" w:rsidRPr="00346FE0" w:rsidRDefault="00C1602E" w:rsidP="00C1602E">
            <w:pPr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6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Ata de Registro de Preços</w:t>
            </w:r>
          </w:p>
        </w:tc>
        <w:tc>
          <w:tcPr>
            <w:tcW w:w="781" w:type="pct"/>
            <w:noWrap/>
            <w:vAlign w:val="center"/>
            <w:hideMark/>
          </w:tcPr>
          <w:p w:rsidR="00C1602E" w:rsidRPr="00346FE0" w:rsidRDefault="00C1602E" w:rsidP="001A0F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1602E" w:rsidRPr="00346FE0" w:rsidRDefault="00C1602E" w:rsidP="00C1602E">
      <w:pPr>
        <w:jc w:val="both"/>
        <w:rPr>
          <w:rFonts w:ascii="Arial" w:hAnsi="Arial" w:cs="Arial"/>
          <w:sz w:val="24"/>
          <w:szCs w:val="24"/>
        </w:rPr>
      </w:pPr>
    </w:p>
    <w:sectPr w:rsidR="00C1602E" w:rsidRPr="00346FE0" w:rsidSect="007A3B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86" w:rsidRDefault="00380586" w:rsidP="00F30986">
      <w:r>
        <w:separator/>
      </w:r>
    </w:p>
  </w:endnote>
  <w:endnote w:type="continuationSeparator" w:id="0">
    <w:p w:rsidR="00380586" w:rsidRDefault="00380586" w:rsidP="00F3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6" w:rsidRDefault="001A1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99" w:rsidRPr="00860827" w:rsidRDefault="00380586" w:rsidP="00967499">
    <w:pPr>
      <w:pStyle w:val="Rodap"/>
      <w:ind w:left="0" w:right="0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50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967499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967499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967499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967499" w:rsidRPr="00860827">
      <w:rPr>
        <w:rFonts w:ascii="Arial" w:hAnsi="Arial" w:cs="Arial"/>
        <w:sz w:val="16"/>
        <w:szCs w:val="16"/>
      </w:rPr>
      <w:t>Pág</w:t>
    </w:r>
    <w:proofErr w:type="spellEnd"/>
    <w:r w:rsidR="00967499" w:rsidRPr="00860827">
      <w:rPr>
        <w:rFonts w:ascii="Arial" w:hAnsi="Arial" w:cs="Arial"/>
        <w:sz w:val="16"/>
        <w:szCs w:val="16"/>
      </w:rPr>
      <w:t xml:space="preserve">: </w:t>
    </w:r>
    <w:r w:rsidR="007309C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967499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7309C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15628">
      <w:rPr>
        <w:rStyle w:val="Nmerodepgina"/>
        <w:rFonts w:ascii="Arial" w:hAnsi="Arial" w:cs="Arial"/>
        <w:noProof/>
        <w:sz w:val="16"/>
        <w:szCs w:val="16"/>
      </w:rPr>
      <w:t>1</w:t>
    </w:r>
    <w:r w:rsidR="007309CB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967499" w:rsidRPr="00860827">
      <w:rPr>
        <w:rStyle w:val="Nmerodepgina"/>
        <w:rFonts w:ascii="Arial" w:hAnsi="Arial" w:cs="Arial"/>
        <w:sz w:val="16"/>
        <w:szCs w:val="16"/>
      </w:rPr>
      <w:t>/</w:t>
    </w:r>
    <w:r w:rsidR="007309C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967499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7309C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15628">
      <w:rPr>
        <w:rStyle w:val="Nmerodepgina"/>
        <w:rFonts w:ascii="Arial" w:hAnsi="Arial" w:cs="Arial"/>
        <w:noProof/>
        <w:sz w:val="16"/>
        <w:szCs w:val="16"/>
      </w:rPr>
      <w:t>3</w:t>
    </w:r>
    <w:r w:rsidR="007309CB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6" w:rsidRDefault="001A1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86" w:rsidRDefault="00380586" w:rsidP="00F30986">
      <w:r>
        <w:separator/>
      </w:r>
    </w:p>
  </w:footnote>
  <w:footnote w:type="continuationSeparator" w:id="0">
    <w:p w:rsidR="00380586" w:rsidRDefault="00380586" w:rsidP="00F3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6" w:rsidRDefault="001A1A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4"/>
      <w:gridCol w:w="6769"/>
      <w:gridCol w:w="1701"/>
    </w:tblGrid>
    <w:tr w:rsidR="00967499" w:rsidRPr="00967499" w:rsidTr="001A1A16">
      <w:trPr>
        <w:trHeight w:val="325"/>
      </w:trPr>
      <w:tc>
        <w:tcPr>
          <w:tcW w:w="1844" w:type="dxa"/>
          <w:vMerge w:val="restart"/>
          <w:vAlign w:val="center"/>
        </w:tcPr>
        <w:p w:rsidR="00967499" w:rsidRPr="00967499" w:rsidRDefault="001A1A16" w:rsidP="001A1A16">
          <w:pPr>
            <w:pStyle w:val="Cabealho"/>
            <w:ind w:left="-142" w:right="-142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9" w:type="dxa"/>
          <w:vMerge w:val="restart"/>
          <w:vAlign w:val="center"/>
        </w:tcPr>
        <w:p w:rsidR="00967499" w:rsidRPr="00967499" w:rsidRDefault="00967499" w:rsidP="001A1A16">
          <w:pPr>
            <w:pStyle w:val="Cabealho"/>
            <w:ind w:left="-68" w:right="-68"/>
            <w:jc w:val="center"/>
            <w:rPr>
              <w:rFonts w:ascii="Arial" w:hAnsi="Arial" w:cs="Arial"/>
              <w:b/>
            </w:rPr>
          </w:pPr>
          <w:r w:rsidRPr="00967499">
            <w:rPr>
              <w:rFonts w:ascii="Arial" w:hAnsi="Arial" w:cs="Arial"/>
              <w:b/>
            </w:rPr>
            <w:t>Painel de Controle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967499" w:rsidRPr="00967499" w:rsidRDefault="00967499" w:rsidP="00223691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967499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967499" w:rsidRPr="00967499" w:rsidTr="001A1A16">
      <w:trPr>
        <w:trHeight w:val="633"/>
      </w:trPr>
      <w:tc>
        <w:tcPr>
          <w:tcW w:w="1844" w:type="dxa"/>
          <w:vMerge/>
          <w:tcBorders>
            <w:bottom w:val="single" w:sz="4" w:space="0" w:color="auto"/>
          </w:tcBorders>
          <w:vAlign w:val="center"/>
        </w:tcPr>
        <w:p w:rsidR="00967499" w:rsidRPr="00967499" w:rsidRDefault="00967499" w:rsidP="00223691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69" w:type="dxa"/>
          <w:vMerge/>
          <w:tcBorders>
            <w:bottom w:val="single" w:sz="4" w:space="0" w:color="auto"/>
          </w:tcBorders>
          <w:vAlign w:val="center"/>
        </w:tcPr>
        <w:p w:rsidR="00967499" w:rsidRPr="00967499" w:rsidRDefault="00967499" w:rsidP="0022369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967499" w:rsidRPr="00967499" w:rsidRDefault="00967499" w:rsidP="0022369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967499">
            <w:rPr>
              <w:rFonts w:ascii="Arial" w:hAnsi="Arial" w:cs="Arial"/>
              <w:sz w:val="16"/>
              <w:szCs w:val="16"/>
              <w:lang w:val="en-US"/>
            </w:rPr>
            <w:t>FOR-DIINF-003-02</w:t>
          </w:r>
        </w:p>
        <w:p w:rsidR="00967499" w:rsidRPr="00967499" w:rsidRDefault="00967499" w:rsidP="0022369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967499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7309CB" w:rsidRPr="00967499" w:rsidRDefault="007309CB" w:rsidP="00967499">
    <w:pPr>
      <w:ind w:left="0" w:right="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6" w:rsidRDefault="001A1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70C6"/>
    <w:multiLevelType w:val="hybridMultilevel"/>
    <w:tmpl w:val="36A0EC3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986"/>
    <w:rsid w:val="00030571"/>
    <w:rsid w:val="000E7FE7"/>
    <w:rsid w:val="001A1A16"/>
    <w:rsid w:val="001A4549"/>
    <w:rsid w:val="002137FB"/>
    <w:rsid w:val="002348A4"/>
    <w:rsid w:val="002F38C2"/>
    <w:rsid w:val="00315628"/>
    <w:rsid w:val="00326891"/>
    <w:rsid w:val="00346FE0"/>
    <w:rsid w:val="00380586"/>
    <w:rsid w:val="003821DA"/>
    <w:rsid w:val="003D1E9F"/>
    <w:rsid w:val="00464311"/>
    <w:rsid w:val="00492DE5"/>
    <w:rsid w:val="005721D4"/>
    <w:rsid w:val="005F1ADE"/>
    <w:rsid w:val="005F6648"/>
    <w:rsid w:val="00614F5F"/>
    <w:rsid w:val="00701600"/>
    <w:rsid w:val="007309CB"/>
    <w:rsid w:val="007A3BF6"/>
    <w:rsid w:val="007B6811"/>
    <w:rsid w:val="007D55DA"/>
    <w:rsid w:val="007F3A11"/>
    <w:rsid w:val="008321C6"/>
    <w:rsid w:val="00887F03"/>
    <w:rsid w:val="008933EB"/>
    <w:rsid w:val="0090627A"/>
    <w:rsid w:val="00967499"/>
    <w:rsid w:val="00AA1E97"/>
    <w:rsid w:val="00AC7AD0"/>
    <w:rsid w:val="00AD4450"/>
    <w:rsid w:val="00B350E8"/>
    <w:rsid w:val="00B7420D"/>
    <w:rsid w:val="00BC621B"/>
    <w:rsid w:val="00C1602E"/>
    <w:rsid w:val="00DE0C73"/>
    <w:rsid w:val="00DE677D"/>
    <w:rsid w:val="00F20BA1"/>
    <w:rsid w:val="00F3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86"/>
    <w:pPr>
      <w:spacing w:after="0" w:line="240" w:lineRule="auto"/>
      <w:ind w:left="-284" w:right="-284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09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09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F30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0986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309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6648"/>
    <w:pPr>
      <w:ind w:left="720"/>
      <w:contextualSpacing/>
    </w:pPr>
  </w:style>
  <w:style w:type="character" w:styleId="Nmerodepgina">
    <w:name w:val="page number"/>
    <w:basedOn w:val="Fontepargpadro"/>
    <w:uiPriority w:val="99"/>
    <w:rsid w:val="00346F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1CD26-EB46-4826-A900-69CE9869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fernando.sobrinho</dc:creator>
  <cp:lastModifiedBy>rob</cp:lastModifiedBy>
  <cp:revision>11</cp:revision>
  <dcterms:created xsi:type="dcterms:W3CDTF">2012-04-24T23:00:00Z</dcterms:created>
  <dcterms:modified xsi:type="dcterms:W3CDTF">2013-02-20T14:30:00Z</dcterms:modified>
</cp:coreProperties>
</file>