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59" w:rsidRPr="006E45D0" w:rsidRDefault="00A10959" w:rsidP="002D7E5A">
      <w:pPr>
        <w:rPr>
          <w:rFonts w:ascii="Arial" w:hAnsi="Arial" w:cs="Arial"/>
          <w:sz w:val="20"/>
          <w:szCs w:val="20"/>
        </w:rPr>
      </w:pPr>
    </w:p>
    <w:p w:rsidR="00A10959" w:rsidRPr="006E45D0" w:rsidRDefault="00A10959" w:rsidP="00A10959">
      <w:pPr>
        <w:jc w:val="right"/>
        <w:rPr>
          <w:rFonts w:ascii="Arial" w:hAnsi="Arial" w:cs="Arial"/>
          <w:sz w:val="20"/>
          <w:szCs w:val="20"/>
        </w:rPr>
      </w:pPr>
      <w:r w:rsidRPr="006E45D0">
        <w:rPr>
          <w:rFonts w:ascii="Arial" w:hAnsi="Arial" w:cs="Arial"/>
          <w:sz w:val="20"/>
          <w:szCs w:val="20"/>
        </w:rPr>
        <w:t>Protocolo nº:______________</w:t>
      </w:r>
    </w:p>
    <w:p w:rsidR="00A12FEA" w:rsidRPr="006E45D0" w:rsidRDefault="00A10959" w:rsidP="00EE1ED2">
      <w:pPr>
        <w:spacing w:after="0"/>
        <w:rPr>
          <w:rFonts w:ascii="Arial" w:hAnsi="Arial" w:cs="Arial"/>
          <w:sz w:val="20"/>
          <w:szCs w:val="20"/>
        </w:rPr>
      </w:pPr>
      <w:r w:rsidRPr="006E45D0">
        <w:rPr>
          <w:rFonts w:ascii="Arial" w:hAnsi="Arial" w:cs="Arial"/>
          <w:sz w:val="20"/>
          <w:szCs w:val="20"/>
        </w:rPr>
        <w:t>Dados do solicitante: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969"/>
        <w:gridCol w:w="1082"/>
        <w:gridCol w:w="4162"/>
      </w:tblGrid>
      <w:tr w:rsidR="00A10959" w:rsidRPr="006E45D0" w:rsidTr="0068468A">
        <w:tc>
          <w:tcPr>
            <w:tcW w:w="1063" w:type="dxa"/>
            <w:vAlign w:val="center"/>
          </w:tcPr>
          <w:p w:rsidR="00A10959" w:rsidRPr="006E45D0" w:rsidRDefault="00A10959" w:rsidP="0068468A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Nome</w:t>
            </w:r>
            <w:r w:rsidR="006846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213" w:type="dxa"/>
            <w:gridSpan w:val="3"/>
            <w:vAlign w:val="center"/>
          </w:tcPr>
          <w:p w:rsidR="00A10959" w:rsidRPr="006E45D0" w:rsidRDefault="00A10959" w:rsidP="006E45D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959" w:rsidRPr="006E45D0" w:rsidTr="0068468A">
        <w:tc>
          <w:tcPr>
            <w:tcW w:w="1063" w:type="dxa"/>
            <w:vAlign w:val="center"/>
          </w:tcPr>
          <w:p w:rsidR="00A10959" w:rsidRPr="006E45D0" w:rsidRDefault="00A10959" w:rsidP="0068468A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Unidade</w:t>
            </w:r>
            <w:r w:rsidR="006846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A10959" w:rsidRPr="006E45D0" w:rsidRDefault="00A10959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A10959" w:rsidRPr="006E45D0" w:rsidRDefault="00A10959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Comarca:</w:t>
            </w:r>
          </w:p>
        </w:tc>
        <w:tc>
          <w:tcPr>
            <w:tcW w:w="4162" w:type="dxa"/>
            <w:vAlign w:val="center"/>
          </w:tcPr>
          <w:p w:rsidR="00A10959" w:rsidRPr="006E45D0" w:rsidRDefault="00A10959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ED2" w:rsidRPr="006E45D0" w:rsidTr="0068468A">
        <w:tc>
          <w:tcPr>
            <w:tcW w:w="1063" w:type="dxa"/>
            <w:vAlign w:val="center"/>
          </w:tcPr>
          <w:p w:rsidR="00EE1ED2" w:rsidRPr="006E45D0" w:rsidRDefault="00EE1ED2" w:rsidP="0068468A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969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EE1ED2" w:rsidRPr="006E45D0" w:rsidRDefault="00EE1ED2" w:rsidP="0068468A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45D0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 w:rsidRPr="006E45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2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26B" w:rsidRPr="006E45D0" w:rsidTr="0068468A">
        <w:tc>
          <w:tcPr>
            <w:tcW w:w="1063" w:type="dxa"/>
            <w:vAlign w:val="center"/>
          </w:tcPr>
          <w:p w:rsidR="001F726B" w:rsidRPr="006E45D0" w:rsidRDefault="001F726B" w:rsidP="0068468A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Regional</w:t>
            </w:r>
          </w:p>
        </w:tc>
        <w:tc>
          <w:tcPr>
            <w:tcW w:w="9213" w:type="dxa"/>
            <w:gridSpan w:val="3"/>
            <w:vAlign w:val="center"/>
          </w:tcPr>
          <w:p w:rsidR="001F726B" w:rsidRPr="006E45D0" w:rsidRDefault="001F726B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0959" w:rsidRPr="006E45D0" w:rsidRDefault="00A10959" w:rsidP="002D7E5A">
      <w:pPr>
        <w:rPr>
          <w:rFonts w:ascii="Arial" w:hAnsi="Arial" w:cs="Arial"/>
          <w:sz w:val="20"/>
          <w:szCs w:val="20"/>
        </w:rPr>
      </w:pPr>
    </w:p>
    <w:p w:rsidR="00EE1ED2" w:rsidRPr="006E45D0" w:rsidRDefault="00EE1ED2" w:rsidP="00EE1ED2">
      <w:pPr>
        <w:spacing w:after="0"/>
        <w:rPr>
          <w:rFonts w:ascii="Arial" w:hAnsi="Arial" w:cs="Arial"/>
          <w:sz w:val="20"/>
          <w:szCs w:val="20"/>
        </w:rPr>
      </w:pPr>
      <w:r w:rsidRPr="006E45D0">
        <w:rPr>
          <w:rFonts w:ascii="Arial" w:hAnsi="Arial" w:cs="Arial"/>
          <w:sz w:val="20"/>
          <w:szCs w:val="20"/>
        </w:rPr>
        <w:t>Dados do chamado</w:t>
      </w:r>
      <w:r w:rsidR="0068468A">
        <w:rPr>
          <w:rFonts w:ascii="Arial" w:hAnsi="Arial" w:cs="Arial"/>
          <w:sz w:val="20"/>
          <w:szCs w:val="20"/>
        </w:rPr>
        <w:t>:</w:t>
      </w: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3686"/>
        <w:gridCol w:w="669"/>
        <w:gridCol w:w="4573"/>
      </w:tblGrid>
      <w:tr w:rsidR="00EE1ED2" w:rsidRPr="006E45D0" w:rsidTr="006E45D0">
        <w:tc>
          <w:tcPr>
            <w:tcW w:w="1346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3686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573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ED2" w:rsidRPr="006E45D0" w:rsidTr="006E45D0">
        <w:tc>
          <w:tcPr>
            <w:tcW w:w="1346" w:type="dxa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Prioridade</w:t>
            </w:r>
          </w:p>
        </w:tc>
        <w:tc>
          <w:tcPr>
            <w:tcW w:w="8928" w:type="dxa"/>
            <w:gridSpan w:val="3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ED2" w:rsidRPr="006E45D0" w:rsidTr="006E45D0">
        <w:tc>
          <w:tcPr>
            <w:tcW w:w="10274" w:type="dxa"/>
            <w:gridSpan w:val="4"/>
            <w:vAlign w:val="center"/>
          </w:tcPr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EE1ED2" w:rsidRPr="006E45D0" w:rsidTr="006E45D0">
        <w:tc>
          <w:tcPr>
            <w:tcW w:w="10274" w:type="dxa"/>
            <w:gridSpan w:val="4"/>
            <w:vAlign w:val="center"/>
          </w:tcPr>
          <w:p w:rsidR="00EE1ED2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68A" w:rsidRDefault="0068468A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68A" w:rsidRPr="006E45D0" w:rsidRDefault="0068468A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D2" w:rsidRPr="006E45D0" w:rsidRDefault="00EE1ED2" w:rsidP="006E45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1ED2" w:rsidRPr="006E45D0" w:rsidRDefault="00EE1ED2" w:rsidP="002D7E5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378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660"/>
        <w:gridCol w:w="2317"/>
      </w:tblGrid>
      <w:tr w:rsidR="00AE7334" w:rsidRPr="006E45D0" w:rsidTr="00AE7334">
        <w:trPr>
          <w:trHeight w:val="284"/>
        </w:trPr>
        <w:tc>
          <w:tcPr>
            <w:tcW w:w="6024" w:type="dxa"/>
            <w:tcBorders>
              <w:top w:val="nil"/>
            </w:tcBorders>
          </w:tcPr>
          <w:p w:rsidR="00AE7334" w:rsidRPr="006E45D0" w:rsidRDefault="00AE7334" w:rsidP="00AE73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Local:</w:t>
            </w:r>
          </w:p>
        </w:tc>
        <w:tc>
          <w:tcPr>
            <w:tcW w:w="660" w:type="dxa"/>
            <w:tcBorders>
              <w:top w:val="nil"/>
            </w:tcBorders>
          </w:tcPr>
          <w:p w:rsidR="00AE7334" w:rsidRPr="006E45D0" w:rsidRDefault="00AE7334" w:rsidP="00AE73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45D0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2317" w:type="dxa"/>
            <w:tcBorders>
              <w:top w:val="nil"/>
            </w:tcBorders>
          </w:tcPr>
          <w:p w:rsidR="00AE7334" w:rsidRPr="006E45D0" w:rsidRDefault="00AE7334" w:rsidP="00AE73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7334" w:rsidRPr="006E45D0" w:rsidRDefault="00AE7334" w:rsidP="00AE7334">
      <w:pPr>
        <w:jc w:val="center"/>
        <w:rPr>
          <w:rFonts w:ascii="Arial" w:hAnsi="Arial" w:cs="Arial"/>
          <w:sz w:val="20"/>
          <w:szCs w:val="20"/>
        </w:rPr>
      </w:pPr>
    </w:p>
    <w:p w:rsidR="00AE7334" w:rsidRPr="006E45D0" w:rsidRDefault="00AE7334" w:rsidP="00AE7334">
      <w:pPr>
        <w:jc w:val="center"/>
        <w:rPr>
          <w:rFonts w:ascii="Arial" w:hAnsi="Arial" w:cs="Arial"/>
          <w:sz w:val="20"/>
          <w:szCs w:val="20"/>
        </w:rPr>
      </w:pPr>
    </w:p>
    <w:p w:rsidR="00AE7334" w:rsidRPr="006E45D0" w:rsidRDefault="00AE7334" w:rsidP="00AE7334">
      <w:pPr>
        <w:jc w:val="center"/>
        <w:rPr>
          <w:rFonts w:ascii="Arial" w:hAnsi="Arial" w:cs="Arial"/>
          <w:sz w:val="20"/>
          <w:szCs w:val="20"/>
        </w:rPr>
      </w:pPr>
    </w:p>
    <w:p w:rsidR="00AE7334" w:rsidRPr="006E45D0" w:rsidRDefault="00AE7334" w:rsidP="00AE7334">
      <w:pPr>
        <w:jc w:val="center"/>
        <w:rPr>
          <w:rFonts w:ascii="Arial" w:hAnsi="Arial" w:cs="Arial"/>
          <w:sz w:val="20"/>
          <w:szCs w:val="20"/>
        </w:rPr>
      </w:pPr>
      <w:r w:rsidRPr="006E45D0">
        <w:rPr>
          <w:rFonts w:ascii="Arial" w:hAnsi="Arial" w:cs="Arial"/>
          <w:sz w:val="20"/>
          <w:szCs w:val="20"/>
        </w:rPr>
        <w:t>Nome do atendente:________________________________________</w:t>
      </w:r>
    </w:p>
    <w:p w:rsidR="00AE7334" w:rsidRPr="006E45D0" w:rsidRDefault="00AE7334" w:rsidP="002D7E5A">
      <w:pPr>
        <w:rPr>
          <w:rFonts w:ascii="Arial" w:hAnsi="Arial" w:cs="Arial"/>
          <w:sz w:val="20"/>
          <w:szCs w:val="20"/>
        </w:rPr>
      </w:pPr>
    </w:p>
    <w:p w:rsidR="00AE7334" w:rsidRPr="006E45D0" w:rsidRDefault="00AE7334" w:rsidP="002D7E5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E7334" w:rsidRPr="006E45D0" w:rsidRDefault="00AE7334" w:rsidP="002D7E5A">
      <w:pPr>
        <w:rPr>
          <w:rFonts w:ascii="Arial" w:hAnsi="Arial" w:cs="Arial"/>
          <w:sz w:val="20"/>
          <w:szCs w:val="20"/>
        </w:rPr>
      </w:pPr>
    </w:p>
    <w:p w:rsidR="00486727" w:rsidRPr="006E45D0" w:rsidRDefault="00486727" w:rsidP="00486727">
      <w:pPr>
        <w:spacing w:after="0"/>
        <w:rPr>
          <w:rFonts w:ascii="Arial" w:hAnsi="Arial" w:cs="Arial"/>
          <w:sz w:val="20"/>
          <w:szCs w:val="20"/>
        </w:rPr>
      </w:pPr>
      <w:r w:rsidRPr="006E45D0">
        <w:rPr>
          <w:rFonts w:ascii="Arial" w:hAnsi="Arial" w:cs="Arial"/>
          <w:sz w:val="20"/>
          <w:szCs w:val="20"/>
        </w:rPr>
        <w:t>Avaliação do atendimento</w:t>
      </w:r>
      <w:r w:rsidR="0068468A">
        <w:rPr>
          <w:rFonts w:ascii="Arial" w:hAnsi="Arial" w:cs="Arial"/>
          <w:sz w:val="20"/>
          <w:szCs w:val="20"/>
        </w:rPr>
        <w:t>:</w:t>
      </w: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4"/>
        <w:gridCol w:w="5070"/>
      </w:tblGrid>
      <w:tr w:rsidR="00486727" w:rsidRPr="006E45D0" w:rsidTr="0068468A">
        <w:trPr>
          <w:tblHeader/>
        </w:trPr>
        <w:tc>
          <w:tcPr>
            <w:tcW w:w="5529" w:type="dxa"/>
            <w:vAlign w:val="center"/>
          </w:tcPr>
          <w:p w:rsidR="00486727" w:rsidRPr="006E45D0" w:rsidRDefault="00486727" w:rsidP="001F726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6E45D0">
              <w:rPr>
                <w:rFonts w:cs="Arial"/>
                <w:color w:val="auto"/>
                <w:szCs w:val="20"/>
              </w:rPr>
              <w:t>Pergunta</w:t>
            </w:r>
          </w:p>
        </w:tc>
        <w:tc>
          <w:tcPr>
            <w:tcW w:w="5386" w:type="dxa"/>
            <w:vAlign w:val="center"/>
          </w:tcPr>
          <w:p w:rsidR="00486727" w:rsidRPr="006E45D0" w:rsidRDefault="00486727" w:rsidP="00AE7334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6E45D0">
              <w:rPr>
                <w:rFonts w:cs="Arial"/>
                <w:color w:val="auto"/>
                <w:szCs w:val="20"/>
              </w:rPr>
              <w:t xml:space="preserve">Resposta </w:t>
            </w:r>
          </w:p>
        </w:tc>
      </w:tr>
      <w:tr w:rsidR="00486727" w:rsidRPr="006E45D0" w:rsidTr="0068468A">
        <w:tc>
          <w:tcPr>
            <w:tcW w:w="5529" w:type="dxa"/>
            <w:vAlign w:val="center"/>
          </w:tcPr>
          <w:p w:rsidR="00486727" w:rsidRPr="006E45D0" w:rsidRDefault="00486727" w:rsidP="0068468A">
            <w:pPr>
              <w:pStyle w:val="TabelaTexto"/>
              <w:numPr>
                <w:ilvl w:val="0"/>
                <w:numId w:val="11"/>
              </w:numPr>
              <w:spacing w:before="60" w:after="60" w:line="240" w:lineRule="auto"/>
              <w:jc w:val="left"/>
              <w:rPr>
                <w:rFonts w:cs="Arial"/>
                <w:b w:val="0"/>
                <w:color w:val="auto"/>
                <w:szCs w:val="20"/>
              </w:rPr>
            </w:pPr>
            <w:r w:rsidRPr="006E45D0">
              <w:rPr>
                <w:rFonts w:cs="Arial"/>
                <w:b w:val="0"/>
                <w:color w:val="auto"/>
                <w:szCs w:val="20"/>
              </w:rPr>
              <w:t>O problema foi solucionado</w:t>
            </w:r>
          </w:p>
        </w:tc>
        <w:tc>
          <w:tcPr>
            <w:tcW w:w="5386" w:type="dxa"/>
            <w:vAlign w:val="center"/>
          </w:tcPr>
          <w:p w:rsidR="00486727" w:rsidRPr="006E45D0" w:rsidRDefault="00BD3FF4" w:rsidP="001F726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 w:rsidRPr="006E45D0">
              <w:rPr>
                <w:rFonts w:cs="Arial"/>
                <w:b w:val="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9.05pt;height:19.55pt" o:ole="">
                  <v:imagedata r:id="rId8" o:title=""/>
                </v:shape>
                <w:control r:id="rId9" w:name="CheckBox1" w:shapeid="_x0000_i1035"/>
              </w:object>
            </w:r>
            <w:r w:rsidRPr="006E45D0">
              <w:rPr>
                <w:rFonts w:cs="Arial"/>
                <w:b w:val="0"/>
                <w:szCs w:val="20"/>
              </w:rPr>
              <w:object w:dxaOrig="225" w:dyaOrig="225">
                <v:shape id="_x0000_i1037" type="#_x0000_t75" style="width:108pt;height:19.55pt" o:ole="">
                  <v:imagedata r:id="rId10" o:title=""/>
                </v:shape>
                <w:control r:id="rId11" w:name="CheckBox2" w:shapeid="_x0000_i1037"/>
              </w:object>
            </w:r>
          </w:p>
        </w:tc>
      </w:tr>
      <w:tr w:rsidR="00486727" w:rsidRPr="006E45D0" w:rsidTr="0068468A">
        <w:tc>
          <w:tcPr>
            <w:tcW w:w="5529" w:type="dxa"/>
            <w:vAlign w:val="center"/>
          </w:tcPr>
          <w:p w:rsidR="00486727" w:rsidRPr="006E45D0" w:rsidRDefault="00486727" w:rsidP="0068468A">
            <w:pPr>
              <w:pStyle w:val="TabelaTexto"/>
              <w:numPr>
                <w:ilvl w:val="0"/>
                <w:numId w:val="11"/>
              </w:numPr>
              <w:spacing w:before="60" w:after="60" w:line="240" w:lineRule="auto"/>
              <w:jc w:val="left"/>
              <w:rPr>
                <w:rFonts w:cs="Arial"/>
                <w:b w:val="0"/>
                <w:color w:val="auto"/>
                <w:szCs w:val="20"/>
              </w:rPr>
            </w:pPr>
            <w:r w:rsidRPr="006E45D0">
              <w:rPr>
                <w:rFonts w:cs="Arial"/>
                <w:b w:val="0"/>
                <w:color w:val="auto"/>
                <w:szCs w:val="20"/>
              </w:rPr>
              <w:t>Como v</w:t>
            </w:r>
            <w:r w:rsidR="0068468A">
              <w:rPr>
                <w:rFonts w:cs="Arial"/>
                <w:b w:val="0"/>
                <w:color w:val="auto"/>
                <w:szCs w:val="20"/>
              </w:rPr>
              <w:t>o</w:t>
            </w:r>
            <w:r w:rsidRPr="006E45D0">
              <w:rPr>
                <w:rFonts w:cs="Arial"/>
                <w:b w:val="0"/>
                <w:color w:val="auto"/>
                <w:szCs w:val="20"/>
              </w:rPr>
              <w:t>c</w:t>
            </w:r>
            <w:r w:rsidR="0068468A">
              <w:rPr>
                <w:rFonts w:cs="Arial"/>
                <w:b w:val="0"/>
                <w:color w:val="auto"/>
                <w:szCs w:val="20"/>
              </w:rPr>
              <w:t>ê</w:t>
            </w:r>
            <w:r w:rsidRPr="006E45D0">
              <w:rPr>
                <w:rFonts w:cs="Arial"/>
                <w:b w:val="0"/>
                <w:color w:val="auto"/>
                <w:szCs w:val="20"/>
              </w:rPr>
              <w:t xml:space="preserve"> classifica o atendimento recebido</w:t>
            </w:r>
          </w:p>
        </w:tc>
        <w:tc>
          <w:tcPr>
            <w:tcW w:w="5386" w:type="dxa"/>
            <w:vAlign w:val="center"/>
          </w:tcPr>
          <w:p w:rsidR="00486727" w:rsidRPr="006E45D0" w:rsidRDefault="00BD3FF4" w:rsidP="00AE733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 w:rsidRPr="006E45D0">
              <w:rPr>
                <w:rFonts w:cs="Arial"/>
                <w:b w:val="0"/>
                <w:szCs w:val="20"/>
              </w:rPr>
              <w:object w:dxaOrig="225" w:dyaOrig="225">
                <v:shape id="_x0000_i1039" type="#_x0000_t75" style="width:44.45pt;height:19.55pt" o:ole="">
                  <v:imagedata r:id="rId12" o:title=""/>
                </v:shape>
                <w:control r:id="rId13" w:name="CheckBox11" w:shapeid="_x0000_i1039"/>
              </w:object>
            </w:r>
            <w:r w:rsidRPr="006E45D0">
              <w:rPr>
                <w:rFonts w:cs="Arial"/>
                <w:b w:val="0"/>
                <w:szCs w:val="20"/>
              </w:rPr>
              <w:object w:dxaOrig="225" w:dyaOrig="225">
                <v:shape id="_x0000_i1041" type="#_x0000_t75" style="width:49.4pt;height:19.55pt" o:ole="">
                  <v:imagedata r:id="rId14" o:title=""/>
                </v:shape>
                <w:control r:id="rId15" w:name="CheckBox3" w:shapeid="_x0000_i1041"/>
              </w:object>
            </w:r>
            <w:r w:rsidRPr="006E45D0">
              <w:rPr>
                <w:rFonts w:cs="Arial"/>
                <w:b w:val="0"/>
                <w:szCs w:val="20"/>
              </w:rPr>
              <w:object w:dxaOrig="225" w:dyaOrig="225">
                <v:shape id="_x0000_i1043" type="#_x0000_t75" style="width:108pt;height:19.55pt" o:ole="">
                  <v:imagedata r:id="rId16" o:title=""/>
                </v:shape>
                <w:control r:id="rId17" w:name="CheckBox4" w:shapeid="_x0000_i1043"/>
              </w:object>
            </w:r>
          </w:p>
        </w:tc>
      </w:tr>
    </w:tbl>
    <w:p w:rsidR="00AE7334" w:rsidRPr="006E45D0" w:rsidRDefault="00AE7334" w:rsidP="0068468A">
      <w:pPr>
        <w:jc w:val="center"/>
        <w:rPr>
          <w:rFonts w:ascii="Arial" w:hAnsi="Arial" w:cs="Arial"/>
          <w:sz w:val="20"/>
          <w:szCs w:val="20"/>
        </w:rPr>
      </w:pPr>
    </w:p>
    <w:sectPr w:rsidR="00AE7334" w:rsidRPr="006E45D0" w:rsidSect="006E45D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6B" w:rsidRDefault="001F726B" w:rsidP="00F01276">
      <w:pPr>
        <w:spacing w:after="0" w:line="240" w:lineRule="auto"/>
      </w:pPr>
      <w:r>
        <w:separator/>
      </w:r>
    </w:p>
  </w:endnote>
  <w:endnote w:type="continuationSeparator" w:id="0">
    <w:p w:rsidR="001F726B" w:rsidRDefault="001F726B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C3" w:rsidRDefault="00E459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D0" w:rsidRDefault="00BD3FF4" w:rsidP="006E45D0">
    <w:pPr>
      <w:pStyle w:val="Rodap"/>
      <w:spacing w:before="60"/>
      <w:jc w:val="right"/>
      <w:rPr>
        <w:rFonts w:ascii="Arial" w:hAnsi="Arial" w:cs="Arial"/>
        <w:sz w:val="16"/>
        <w:szCs w:val="16"/>
      </w:rPr>
    </w:pPr>
    <w:r w:rsidRPr="00BD3FF4">
      <w:rPr>
        <w:noProof/>
      </w:rPr>
      <w:pict>
        <v:line id="_x0000_s6146" style="position:absolute;left:0;text-align:left;z-index:251660288" from="-4.95pt,.65pt" to="511.3pt,.65pt" strokecolor="silver" strokeweight="3pt"/>
      </w:pict>
    </w:r>
    <w:r w:rsidR="006E45D0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6E45D0">
      <w:rPr>
        <w:rFonts w:ascii="Arial" w:hAnsi="Arial" w:cs="Arial"/>
        <w:sz w:val="16"/>
        <w:szCs w:val="16"/>
        <w:u w:val="single"/>
        <w:vertAlign w:val="superscript"/>
      </w:rPr>
      <w:t>o</w:t>
    </w:r>
    <w:r w:rsidR="006E45D0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6E45D0">
      <w:rPr>
        <w:rFonts w:ascii="Arial" w:hAnsi="Arial" w:cs="Arial"/>
        <w:sz w:val="16"/>
        <w:szCs w:val="16"/>
      </w:rPr>
      <w:t>Pág</w:t>
    </w:r>
    <w:proofErr w:type="spellEnd"/>
    <w:r w:rsidR="006E45D0">
      <w:rPr>
        <w:rFonts w:ascii="Arial" w:hAnsi="Arial" w:cs="Arial"/>
        <w:sz w:val="16"/>
        <w:szCs w:val="16"/>
      </w:rPr>
      <w:t xml:space="preserve">: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6E45D0"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E459C3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6E45D0"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6E45D0"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E459C3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C3" w:rsidRDefault="00E459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6B" w:rsidRDefault="001F726B" w:rsidP="00F01276">
      <w:pPr>
        <w:spacing w:after="0" w:line="240" w:lineRule="auto"/>
      </w:pPr>
      <w:r>
        <w:separator/>
      </w:r>
    </w:p>
  </w:footnote>
  <w:footnote w:type="continuationSeparator" w:id="0">
    <w:p w:rsidR="001F726B" w:rsidRDefault="001F726B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C3" w:rsidRDefault="00E459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30"/>
      <w:gridCol w:w="6783"/>
      <w:gridCol w:w="1701"/>
    </w:tblGrid>
    <w:tr w:rsidR="006E45D0" w:rsidRPr="008663F3" w:rsidTr="00E459C3">
      <w:trPr>
        <w:trHeight w:val="325"/>
      </w:trPr>
      <w:tc>
        <w:tcPr>
          <w:tcW w:w="1830" w:type="dxa"/>
          <w:vMerge w:val="restart"/>
          <w:vAlign w:val="center"/>
        </w:tcPr>
        <w:p w:rsidR="006E45D0" w:rsidRPr="008663F3" w:rsidRDefault="00E459C3" w:rsidP="00E459C3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6E45D0" w:rsidRPr="008663F3" w:rsidRDefault="006E45D0" w:rsidP="00F24D8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Registro de Chamado</w:t>
          </w:r>
          <w:r w:rsidR="00FD4562">
            <w:rPr>
              <w:rFonts w:ascii="Arial" w:hAnsi="Arial" w:cs="Arial"/>
              <w:b/>
            </w:rPr>
            <w:t>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6E45D0" w:rsidRPr="008663F3" w:rsidRDefault="006E45D0" w:rsidP="00F24D8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8663F3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6E45D0" w:rsidRPr="008663F3" w:rsidTr="00E459C3">
      <w:trPr>
        <w:trHeight w:val="325"/>
      </w:trPr>
      <w:tc>
        <w:tcPr>
          <w:tcW w:w="1830" w:type="dxa"/>
          <w:vMerge/>
          <w:vAlign w:val="center"/>
        </w:tcPr>
        <w:p w:rsidR="006E45D0" w:rsidRPr="008663F3" w:rsidRDefault="006E45D0" w:rsidP="00F24D88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783" w:type="dxa"/>
          <w:vMerge/>
          <w:vAlign w:val="center"/>
        </w:tcPr>
        <w:p w:rsidR="006E45D0" w:rsidRPr="008663F3" w:rsidRDefault="006E45D0" w:rsidP="00F24D8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6E45D0" w:rsidRPr="008663F3" w:rsidRDefault="006E45D0" w:rsidP="00F24D8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663F3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DILOG-007</w:t>
          </w:r>
          <w:r w:rsidRPr="008663F3">
            <w:rPr>
              <w:rFonts w:ascii="Arial" w:hAnsi="Arial" w:cs="Arial"/>
              <w:sz w:val="16"/>
              <w:szCs w:val="16"/>
            </w:rPr>
            <w:t>-0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6E45D0" w:rsidRPr="008663F3" w:rsidRDefault="006E45D0" w:rsidP="00F24D8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663F3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6E45D0" w:rsidRPr="00CE28FD" w:rsidRDefault="006E45D0" w:rsidP="006E45D0">
    <w:pPr>
      <w:pStyle w:val="Cabealho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C3" w:rsidRDefault="00E459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4C3147DA"/>
    <w:multiLevelType w:val="hybridMultilevel"/>
    <w:tmpl w:val="BFCA3F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E6AE3"/>
    <w:rsid w:val="00016E7D"/>
    <w:rsid w:val="00033730"/>
    <w:rsid w:val="0006022C"/>
    <w:rsid w:val="000621EB"/>
    <w:rsid w:val="0009244E"/>
    <w:rsid w:val="00184E62"/>
    <w:rsid w:val="00194AB0"/>
    <w:rsid w:val="001A349B"/>
    <w:rsid w:val="001D3896"/>
    <w:rsid w:val="001D56BE"/>
    <w:rsid w:val="001E6AE3"/>
    <w:rsid w:val="001F726B"/>
    <w:rsid w:val="002C63FB"/>
    <w:rsid w:val="002D7E5A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400346"/>
    <w:rsid w:val="00416E98"/>
    <w:rsid w:val="00442637"/>
    <w:rsid w:val="00443B38"/>
    <w:rsid w:val="00477B55"/>
    <w:rsid w:val="00486727"/>
    <w:rsid w:val="004D1F62"/>
    <w:rsid w:val="004D5754"/>
    <w:rsid w:val="004E0154"/>
    <w:rsid w:val="005335E0"/>
    <w:rsid w:val="00553914"/>
    <w:rsid w:val="00595B3E"/>
    <w:rsid w:val="005A61DA"/>
    <w:rsid w:val="005B40D0"/>
    <w:rsid w:val="00605DFA"/>
    <w:rsid w:val="0068468A"/>
    <w:rsid w:val="006A3930"/>
    <w:rsid w:val="006B359A"/>
    <w:rsid w:val="006B7C3F"/>
    <w:rsid w:val="006E45D0"/>
    <w:rsid w:val="00781DC9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D7F2A"/>
    <w:rsid w:val="008F5A14"/>
    <w:rsid w:val="009107B2"/>
    <w:rsid w:val="009316FD"/>
    <w:rsid w:val="00975BB5"/>
    <w:rsid w:val="00995282"/>
    <w:rsid w:val="009E47E5"/>
    <w:rsid w:val="00A10959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AE7334"/>
    <w:rsid w:val="00B04D68"/>
    <w:rsid w:val="00B149F2"/>
    <w:rsid w:val="00B26A47"/>
    <w:rsid w:val="00B4531B"/>
    <w:rsid w:val="00B513EF"/>
    <w:rsid w:val="00B853C9"/>
    <w:rsid w:val="00B85458"/>
    <w:rsid w:val="00B9055E"/>
    <w:rsid w:val="00B9214D"/>
    <w:rsid w:val="00B92F56"/>
    <w:rsid w:val="00BD3FF4"/>
    <w:rsid w:val="00BE2BAD"/>
    <w:rsid w:val="00BE2DFC"/>
    <w:rsid w:val="00BF2F69"/>
    <w:rsid w:val="00C31CF1"/>
    <w:rsid w:val="00C903CF"/>
    <w:rsid w:val="00CC019C"/>
    <w:rsid w:val="00CF63F3"/>
    <w:rsid w:val="00CF73D6"/>
    <w:rsid w:val="00DA1FBF"/>
    <w:rsid w:val="00DB4EA5"/>
    <w:rsid w:val="00DB67B1"/>
    <w:rsid w:val="00DD57B6"/>
    <w:rsid w:val="00DF6D71"/>
    <w:rsid w:val="00E106C5"/>
    <w:rsid w:val="00E416DD"/>
    <w:rsid w:val="00E41AD3"/>
    <w:rsid w:val="00E459C3"/>
    <w:rsid w:val="00E45E9D"/>
    <w:rsid w:val="00E87054"/>
    <w:rsid w:val="00E97088"/>
    <w:rsid w:val="00EC590C"/>
    <w:rsid w:val="00EE1ED2"/>
    <w:rsid w:val="00F01276"/>
    <w:rsid w:val="00F14FD7"/>
    <w:rsid w:val="00F24CFE"/>
    <w:rsid w:val="00F27FF9"/>
    <w:rsid w:val="00F3560C"/>
    <w:rsid w:val="00F61BEC"/>
    <w:rsid w:val="00F66DAE"/>
    <w:rsid w:val="00F97B56"/>
    <w:rsid w:val="00FD2DAE"/>
    <w:rsid w:val="00FD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1148-41FC-4B80-960F-3094DA11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patricia.nascimento</cp:lastModifiedBy>
  <cp:revision>7</cp:revision>
  <cp:lastPrinted>2012-03-21T23:14:00Z</cp:lastPrinted>
  <dcterms:created xsi:type="dcterms:W3CDTF">2012-05-31T11:33:00Z</dcterms:created>
  <dcterms:modified xsi:type="dcterms:W3CDTF">2013-01-14T21:07:00Z</dcterms:modified>
</cp:coreProperties>
</file>