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1D7" w:rsidRPr="0089076F" w:rsidRDefault="000E21D7" w:rsidP="000E21D7">
      <w:pPr>
        <w:tabs>
          <w:tab w:val="left" w:pos="851"/>
        </w:tabs>
        <w:jc w:val="center"/>
        <w:rPr>
          <w:b/>
          <w:bCs/>
          <w:color w:val="000000"/>
          <w:sz w:val="24"/>
          <w:szCs w:val="24"/>
        </w:rPr>
      </w:pPr>
      <w:r w:rsidRPr="0089076F">
        <w:rPr>
          <w:b/>
          <w:bCs/>
          <w:color w:val="000000"/>
          <w:sz w:val="24"/>
          <w:szCs w:val="24"/>
        </w:rPr>
        <w:t xml:space="preserve">PORTARIA </w:t>
      </w:r>
      <w:r>
        <w:rPr>
          <w:b/>
          <w:bCs/>
          <w:color w:val="000000"/>
          <w:sz w:val="24"/>
          <w:szCs w:val="24"/>
        </w:rPr>
        <w:t>N</w:t>
      </w:r>
      <w:r w:rsidRPr="0089076F">
        <w:rPr>
          <w:b/>
          <w:bCs/>
          <w:color w:val="000000"/>
          <w:sz w:val="24"/>
          <w:szCs w:val="24"/>
        </w:rPr>
        <w:t xml:space="preserve">º </w:t>
      </w:r>
      <w:r>
        <w:rPr>
          <w:b/>
          <w:bCs/>
          <w:color w:val="000000"/>
          <w:sz w:val="24"/>
          <w:szCs w:val="24"/>
        </w:rPr>
        <w:t>0</w:t>
      </w:r>
      <w:r w:rsidR="006C1B7B">
        <w:rPr>
          <w:b/>
          <w:bCs/>
          <w:color w:val="000000"/>
          <w:sz w:val="24"/>
          <w:szCs w:val="24"/>
        </w:rPr>
        <w:t>23</w:t>
      </w:r>
      <w:r>
        <w:rPr>
          <w:b/>
          <w:bCs/>
          <w:color w:val="000000"/>
          <w:sz w:val="24"/>
          <w:szCs w:val="24"/>
        </w:rPr>
        <w:t>/201</w:t>
      </w:r>
      <w:r w:rsidR="006C1B7B">
        <w:rPr>
          <w:b/>
          <w:bCs/>
          <w:color w:val="000000"/>
          <w:sz w:val="24"/>
          <w:szCs w:val="24"/>
        </w:rPr>
        <w:t>7</w:t>
      </w:r>
    </w:p>
    <w:p w:rsidR="000E21D7" w:rsidRDefault="000E21D7" w:rsidP="000E21D7">
      <w:pPr>
        <w:tabs>
          <w:tab w:val="left" w:pos="851"/>
        </w:tabs>
        <w:ind w:left="851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                                                                                               </w:t>
      </w:r>
    </w:p>
    <w:p w:rsidR="000E21D7" w:rsidRPr="00733035" w:rsidRDefault="008544A0" w:rsidP="000E21D7">
      <w:pPr>
        <w:ind w:left="2127"/>
        <w:jc w:val="both"/>
        <w:rPr>
          <w:b/>
          <w:bCs/>
          <w:i/>
          <w:color w:val="000000"/>
          <w:sz w:val="22"/>
          <w:szCs w:val="22"/>
        </w:rPr>
      </w:pPr>
      <w:r>
        <w:rPr>
          <w:b/>
          <w:bCs/>
          <w:i/>
          <w:color w:val="000000"/>
          <w:sz w:val="22"/>
          <w:szCs w:val="22"/>
        </w:rPr>
        <w:t>O</w:t>
      </w:r>
      <w:r w:rsidR="000E21D7" w:rsidRPr="00733035">
        <w:rPr>
          <w:b/>
          <w:bCs/>
          <w:i/>
          <w:color w:val="000000"/>
          <w:sz w:val="22"/>
          <w:szCs w:val="22"/>
        </w:rPr>
        <w:t xml:space="preserve"> MM.</w:t>
      </w:r>
      <w:r>
        <w:rPr>
          <w:b/>
          <w:bCs/>
          <w:i/>
          <w:color w:val="000000"/>
          <w:sz w:val="22"/>
          <w:szCs w:val="22"/>
        </w:rPr>
        <w:t>º</w:t>
      </w:r>
      <w:r w:rsidR="000E21D7" w:rsidRPr="00733035">
        <w:rPr>
          <w:b/>
          <w:bCs/>
          <w:i/>
          <w:color w:val="000000"/>
          <w:sz w:val="22"/>
          <w:szCs w:val="22"/>
        </w:rPr>
        <w:t xml:space="preserve"> </w:t>
      </w:r>
      <w:r w:rsidR="00733035" w:rsidRPr="00733035">
        <w:rPr>
          <w:b/>
          <w:bCs/>
          <w:i/>
          <w:color w:val="000000"/>
          <w:sz w:val="22"/>
          <w:szCs w:val="22"/>
        </w:rPr>
        <w:t>Ju</w:t>
      </w:r>
      <w:r>
        <w:rPr>
          <w:b/>
          <w:bCs/>
          <w:i/>
          <w:color w:val="000000"/>
          <w:sz w:val="22"/>
          <w:szCs w:val="22"/>
        </w:rPr>
        <w:t>iz</w:t>
      </w:r>
      <w:r w:rsidR="000E21D7" w:rsidRPr="00733035">
        <w:rPr>
          <w:b/>
          <w:bCs/>
          <w:i/>
          <w:color w:val="000000"/>
          <w:sz w:val="22"/>
          <w:szCs w:val="22"/>
        </w:rPr>
        <w:t xml:space="preserve"> de Direito</w:t>
      </w:r>
      <w:r w:rsidR="003B760D">
        <w:rPr>
          <w:b/>
          <w:bCs/>
          <w:i/>
          <w:color w:val="000000"/>
          <w:sz w:val="22"/>
          <w:szCs w:val="22"/>
        </w:rPr>
        <w:t xml:space="preserve"> </w:t>
      </w:r>
      <w:r w:rsidR="006C1B7B">
        <w:rPr>
          <w:b/>
          <w:bCs/>
          <w:i/>
          <w:color w:val="000000"/>
          <w:sz w:val="22"/>
          <w:szCs w:val="22"/>
        </w:rPr>
        <w:t>Dr. Marlon Martins Machado, em Exercício na</w:t>
      </w:r>
      <w:r w:rsidR="003B760D">
        <w:rPr>
          <w:b/>
          <w:bCs/>
          <w:i/>
          <w:color w:val="000000"/>
          <w:sz w:val="22"/>
          <w:szCs w:val="22"/>
        </w:rPr>
        <w:t xml:space="preserve"> Comarca de Mâncio Lima</w:t>
      </w:r>
      <w:r w:rsidR="00733035" w:rsidRPr="00733035">
        <w:rPr>
          <w:b/>
          <w:bCs/>
          <w:i/>
          <w:color w:val="000000"/>
          <w:sz w:val="22"/>
          <w:szCs w:val="22"/>
        </w:rPr>
        <w:t>,</w:t>
      </w:r>
      <w:r w:rsidR="006C1B7B">
        <w:rPr>
          <w:b/>
          <w:bCs/>
          <w:i/>
          <w:color w:val="000000"/>
          <w:sz w:val="22"/>
          <w:szCs w:val="22"/>
        </w:rPr>
        <w:t xml:space="preserve"> </w:t>
      </w:r>
      <w:r w:rsidR="000E21D7" w:rsidRPr="00733035">
        <w:rPr>
          <w:b/>
          <w:bCs/>
          <w:i/>
          <w:color w:val="000000"/>
          <w:sz w:val="22"/>
          <w:szCs w:val="22"/>
        </w:rPr>
        <w:t>no uso de suas atribuições legais e regulamentares.</w:t>
      </w:r>
    </w:p>
    <w:p w:rsidR="000E21D7" w:rsidRDefault="000E21D7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 xml:space="preserve">      </w:t>
      </w:r>
      <w:r>
        <w:rPr>
          <w:b/>
          <w:bCs/>
          <w:i/>
          <w:color w:val="000000"/>
          <w:sz w:val="22"/>
          <w:szCs w:val="22"/>
        </w:rPr>
        <w:t xml:space="preserve"> </w:t>
      </w:r>
      <w:r w:rsidRPr="00C51B6A">
        <w:rPr>
          <w:b/>
          <w:bCs/>
          <w:i/>
          <w:color w:val="000000"/>
          <w:sz w:val="22"/>
          <w:szCs w:val="22"/>
        </w:rPr>
        <w:t xml:space="preserve"> </w:t>
      </w:r>
      <w:r>
        <w:rPr>
          <w:bCs/>
          <w:i/>
          <w:color w:val="000000"/>
          <w:sz w:val="22"/>
          <w:szCs w:val="22"/>
        </w:rPr>
        <w:t xml:space="preserve">                            </w:t>
      </w:r>
    </w:p>
    <w:p w:rsidR="000E21D7" w:rsidRDefault="000E21D7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/>
          <w:bCs/>
          <w:i/>
          <w:color w:val="000000"/>
          <w:sz w:val="22"/>
          <w:szCs w:val="22"/>
        </w:rPr>
        <w:tab/>
      </w:r>
      <w:r>
        <w:rPr>
          <w:b/>
          <w:bCs/>
          <w:i/>
          <w:color w:val="000000"/>
          <w:sz w:val="22"/>
          <w:szCs w:val="22"/>
        </w:rPr>
        <w:tab/>
      </w:r>
      <w:r>
        <w:rPr>
          <w:b/>
          <w:bCs/>
          <w:i/>
          <w:color w:val="000000"/>
          <w:sz w:val="22"/>
          <w:szCs w:val="22"/>
        </w:rPr>
        <w:tab/>
      </w:r>
      <w:r w:rsidRPr="00B05C18">
        <w:rPr>
          <w:b/>
          <w:bCs/>
          <w:i/>
          <w:color w:val="000000"/>
          <w:sz w:val="22"/>
          <w:szCs w:val="22"/>
        </w:rPr>
        <w:t>CONSIDERANDO</w:t>
      </w:r>
      <w:r>
        <w:rPr>
          <w:bCs/>
          <w:i/>
          <w:color w:val="000000"/>
          <w:sz w:val="22"/>
          <w:szCs w:val="22"/>
        </w:rPr>
        <w:t xml:space="preserve"> o princípio constitucional da eficiência;</w:t>
      </w:r>
    </w:p>
    <w:p w:rsidR="000E21D7" w:rsidRDefault="000E21D7" w:rsidP="000E21D7">
      <w:pPr>
        <w:tabs>
          <w:tab w:val="left" w:pos="851"/>
        </w:tabs>
        <w:ind w:left="851"/>
        <w:jc w:val="both"/>
        <w:rPr>
          <w:bCs/>
          <w:i/>
          <w:color w:val="000000"/>
          <w:sz w:val="22"/>
          <w:szCs w:val="22"/>
        </w:rPr>
      </w:pPr>
    </w:p>
    <w:p w:rsidR="000E21D7" w:rsidRDefault="000E21D7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 w:rsidRPr="00B05C18">
        <w:rPr>
          <w:b/>
          <w:bCs/>
          <w:i/>
          <w:color w:val="000000"/>
          <w:sz w:val="22"/>
          <w:szCs w:val="22"/>
        </w:rPr>
        <w:t>CONSIDERANDO</w:t>
      </w:r>
      <w:r>
        <w:rPr>
          <w:bCs/>
          <w:i/>
          <w:color w:val="000000"/>
          <w:sz w:val="22"/>
          <w:szCs w:val="22"/>
        </w:rPr>
        <w:t xml:space="preserve"> que a efetivação de referido princípio só ocorrerá caso ele seja aplicado no mundo dos fatos;</w:t>
      </w:r>
    </w:p>
    <w:p w:rsidR="00B47E3C" w:rsidRDefault="000E21D7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</w:p>
    <w:p w:rsidR="000E21D7" w:rsidRPr="000E21D7" w:rsidRDefault="00B47E3C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 w:rsidR="000E21D7" w:rsidRPr="00853C32">
        <w:rPr>
          <w:b/>
          <w:bCs/>
          <w:color w:val="000000"/>
          <w:sz w:val="24"/>
          <w:szCs w:val="24"/>
        </w:rPr>
        <w:t>R E S O L V E:</w:t>
      </w:r>
    </w:p>
    <w:p w:rsidR="000E21D7" w:rsidRPr="00A35F28" w:rsidRDefault="000E21D7" w:rsidP="000E21D7">
      <w:pPr>
        <w:tabs>
          <w:tab w:val="left" w:pos="851"/>
        </w:tabs>
        <w:ind w:left="851"/>
        <w:jc w:val="both"/>
        <w:rPr>
          <w:bCs/>
          <w:i/>
          <w:color w:val="000000"/>
          <w:sz w:val="24"/>
          <w:szCs w:val="24"/>
        </w:rPr>
      </w:pPr>
    </w:p>
    <w:p w:rsidR="000E21D7" w:rsidRDefault="000E21D7" w:rsidP="009E6726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ab/>
      </w:r>
      <w:r w:rsidR="00B47E3C">
        <w:rPr>
          <w:b/>
          <w:bCs/>
          <w:color w:val="000000"/>
          <w:sz w:val="24"/>
          <w:szCs w:val="24"/>
        </w:rPr>
        <w:t xml:space="preserve">                    </w:t>
      </w:r>
      <w:r w:rsidRPr="00384FC3">
        <w:rPr>
          <w:b/>
          <w:bCs/>
          <w:color w:val="000000"/>
          <w:sz w:val="24"/>
          <w:szCs w:val="24"/>
        </w:rPr>
        <w:t xml:space="preserve">Art. </w:t>
      </w:r>
      <w:r>
        <w:rPr>
          <w:b/>
          <w:bCs/>
          <w:color w:val="000000"/>
          <w:sz w:val="24"/>
          <w:szCs w:val="24"/>
        </w:rPr>
        <w:t>1</w:t>
      </w:r>
      <w:r w:rsidRPr="00384FC3">
        <w:rPr>
          <w:b/>
          <w:bCs/>
          <w:color w:val="000000"/>
          <w:sz w:val="24"/>
          <w:szCs w:val="24"/>
        </w:rPr>
        <w:t>º</w:t>
      </w:r>
      <w:r>
        <w:rPr>
          <w:bCs/>
          <w:color w:val="000000"/>
          <w:sz w:val="24"/>
          <w:szCs w:val="24"/>
        </w:rPr>
        <w:t xml:space="preserve">- Designar os servidores </w:t>
      </w:r>
      <w:r w:rsidR="00034646">
        <w:rPr>
          <w:bCs/>
          <w:color w:val="000000"/>
          <w:sz w:val="24"/>
          <w:szCs w:val="24"/>
        </w:rPr>
        <w:t xml:space="preserve">abaixo relacionados para atuarem no Plantão Judicial da Comarca de Mâncio Lima, durante o mês de </w:t>
      </w:r>
      <w:r w:rsidR="006C1B7B" w:rsidRPr="006C1B7B">
        <w:rPr>
          <w:b/>
          <w:bCs/>
          <w:color w:val="000000"/>
          <w:sz w:val="24"/>
          <w:szCs w:val="24"/>
        </w:rPr>
        <w:t>dezembro de 2017</w:t>
      </w:r>
      <w:r w:rsidR="00034646">
        <w:rPr>
          <w:bCs/>
          <w:color w:val="000000"/>
          <w:sz w:val="24"/>
          <w:szCs w:val="24"/>
        </w:rPr>
        <w:t>, em regime de sobreaviso, compreendendo os feriados e finais de semana</w:t>
      </w:r>
      <w:r w:rsidR="000C2524">
        <w:rPr>
          <w:bCs/>
          <w:color w:val="000000"/>
          <w:sz w:val="24"/>
          <w:szCs w:val="24"/>
        </w:rPr>
        <w:t>.</w:t>
      </w:r>
      <w:r>
        <w:rPr>
          <w:bCs/>
          <w:color w:val="000000"/>
          <w:sz w:val="24"/>
          <w:szCs w:val="24"/>
        </w:rPr>
        <w:t xml:space="preserve">   </w:t>
      </w:r>
    </w:p>
    <w:p w:rsidR="009E6726" w:rsidRPr="009E6726" w:rsidRDefault="009E6726" w:rsidP="009E6726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9E6726" w:rsidRDefault="00816611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Fernando Leite de Oliveira</w:t>
      </w:r>
      <w:r w:rsidR="009E6726">
        <w:rPr>
          <w:b/>
          <w:bCs/>
          <w:color w:val="000000"/>
          <w:sz w:val="24"/>
          <w:szCs w:val="24"/>
        </w:rPr>
        <w:t>, Técnico Judiciário;</w:t>
      </w:r>
    </w:p>
    <w:p w:rsidR="00A053E9" w:rsidRDefault="00816611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Jéssica Maria de Oliveira Sampaio</w:t>
      </w:r>
      <w:r w:rsidR="00073911">
        <w:rPr>
          <w:b/>
          <w:bCs/>
          <w:color w:val="000000"/>
          <w:sz w:val="24"/>
          <w:szCs w:val="24"/>
        </w:rPr>
        <w:t xml:space="preserve">, </w:t>
      </w:r>
      <w:r w:rsidR="0005583A">
        <w:rPr>
          <w:b/>
          <w:bCs/>
          <w:color w:val="000000"/>
          <w:sz w:val="24"/>
          <w:szCs w:val="24"/>
        </w:rPr>
        <w:t>Técnico Judiciário;</w:t>
      </w:r>
    </w:p>
    <w:p w:rsidR="00073911" w:rsidRDefault="006C1B7B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Daniela Silva de Macedo</w:t>
      </w:r>
      <w:r w:rsidR="00A053E9">
        <w:rPr>
          <w:b/>
          <w:bCs/>
          <w:color w:val="000000"/>
          <w:sz w:val="24"/>
          <w:szCs w:val="24"/>
        </w:rPr>
        <w:t xml:space="preserve">, </w:t>
      </w:r>
      <w:r w:rsidR="00816611">
        <w:rPr>
          <w:b/>
          <w:bCs/>
          <w:color w:val="000000"/>
          <w:sz w:val="24"/>
          <w:szCs w:val="24"/>
        </w:rPr>
        <w:t>Técnico Judiciário</w:t>
      </w:r>
      <w:r w:rsidR="00034646">
        <w:rPr>
          <w:b/>
          <w:bCs/>
          <w:color w:val="000000"/>
          <w:sz w:val="24"/>
          <w:szCs w:val="24"/>
        </w:rPr>
        <w:t>;</w:t>
      </w:r>
    </w:p>
    <w:p w:rsidR="00A053E9" w:rsidRDefault="006C1B7B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Paulo Batista da Silva</w:t>
      </w:r>
      <w:r w:rsidR="00A053E9">
        <w:rPr>
          <w:b/>
          <w:bCs/>
          <w:color w:val="000000"/>
          <w:sz w:val="24"/>
          <w:szCs w:val="24"/>
        </w:rPr>
        <w:t xml:space="preserve">, </w:t>
      </w:r>
      <w:r>
        <w:rPr>
          <w:b/>
          <w:bCs/>
          <w:color w:val="000000"/>
          <w:sz w:val="24"/>
          <w:szCs w:val="24"/>
        </w:rPr>
        <w:t>Técnico Judiciário</w:t>
      </w:r>
      <w:r w:rsidR="00A053E9">
        <w:rPr>
          <w:b/>
          <w:bCs/>
          <w:color w:val="000000"/>
          <w:sz w:val="24"/>
          <w:szCs w:val="24"/>
        </w:rPr>
        <w:t>;</w:t>
      </w:r>
    </w:p>
    <w:p w:rsidR="002E3489" w:rsidRDefault="006C1B7B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Lúcio Alessandro Araújo de Souza</w:t>
      </w:r>
      <w:r w:rsidR="002E3489">
        <w:rPr>
          <w:b/>
          <w:bCs/>
          <w:color w:val="000000"/>
          <w:sz w:val="24"/>
          <w:szCs w:val="24"/>
        </w:rPr>
        <w:t xml:space="preserve">, </w:t>
      </w:r>
      <w:r>
        <w:rPr>
          <w:b/>
          <w:bCs/>
          <w:color w:val="000000"/>
          <w:sz w:val="24"/>
          <w:szCs w:val="24"/>
        </w:rPr>
        <w:t>Dir. de Secretaria</w:t>
      </w:r>
      <w:r w:rsidR="0005583A">
        <w:rPr>
          <w:b/>
          <w:bCs/>
          <w:color w:val="000000"/>
          <w:sz w:val="24"/>
          <w:szCs w:val="24"/>
        </w:rPr>
        <w:t>;</w:t>
      </w:r>
    </w:p>
    <w:p w:rsidR="00A81ACB" w:rsidRDefault="00816611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Márcia Rejane Almeida Figueiredo</w:t>
      </w:r>
      <w:r w:rsidR="00A81ACB">
        <w:rPr>
          <w:b/>
          <w:bCs/>
          <w:color w:val="000000"/>
          <w:sz w:val="24"/>
          <w:szCs w:val="24"/>
        </w:rPr>
        <w:t xml:space="preserve">, </w:t>
      </w:r>
      <w:r w:rsidR="00034646">
        <w:rPr>
          <w:b/>
          <w:bCs/>
          <w:color w:val="000000"/>
          <w:sz w:val="24"/>
          <w:szCs w:val="24"/>
        </w:rPr>
        <w:t>Técnico Judiciário</w:t>
      </w:r>
      <w:r w:rsidR="0005583A">
        <w:rPr>
          <w:b/>
          <w:bCs/>
          <w:color w:val="000000"/>
          <w:sz w:val="24"/>
          <w:szCs w:val="24"/>
        </w:rPr>
        <w:t>;</w:t>
      </w:r>
    </w:p>
    <w:p w:rsidR="0005583A" w:rsidRDefault="006C1B7B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Ivana Correia Morais Souza</w:t>
      </w:r>
      <w:r w:rsidR="0005583A">
        <w:rPr>
          <w:b/>
          <w:bCs/>
          <w:color w:val="000000"/>
          <w:sz w:val="24"/>
          <w:szCs w:val="24"/>
        </w:rPr>
        <w:t>, Técnico Judiciário;</w:t>
      </w:r>
    </w:p>
    <w:p w:rsidR="000E21D7" w:rsidRPr="00D5621E" w:rsidRDefault="000E21D7" w:rsidP="009E6726">
      <w:pPr>
        <w:tabs>
          <w:tab w:val="left" w:pos="851"/>
        </w:tabs>
        <w:jc w:val="both"/>
        <w:rPr>
          <w:b/>
          <w:bCs/>
          <w:color w:val="000000"/>
          <w:sz w:val="24"/>
          <w:szCs w:val="24"/>
        </w:rPr>
      </w:pPr>
    </w:p>
    <w:p w:rsidR="000E21D7" w:rsidRDefault="000E21D7" w:rsidP="000E21D7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="00B47E3C">
        <w:rPr>
          <w:b/>
          <w:bCs/>
          <w:color w:val="000000"/>
          <w:sz w:val="24"/>
          <w:szCs w:val="24"/>
        </w:rPr>
        <w:t xml:space="preserve">                    </w:t>
      </w:r>
      <w:r>
        <w:rPr>
          <w:b/>
          <w:bCs/>
          <w:color w:val="000000"/>
          <w:sz w:val="24"/>
          <w:szCs w:val="24"/>
        </w:rPr>
        <w:t xml:space="preserve">Art. 2º- </w:t>
      </w:r>
      <w:r w:rsidRPr="00D5621E">
        <w:rPr>
          <w:bCs/>
          <w:color w:val="000000"/>
          <w:sz w:val="24"/>
          <w:szCs w:val="24"/>
        </w:rPr>
        <w:t>Determinar a entrada em vigor desta Portaria nesta data, com ciência dos servidores e com a sua afixação no átrio do Fórum</w:t>
      </w:r>
      <w:r w:rsidRPr="002B1B8D">
        <w:rPr>
          <w:bCs/>
          <w:color w:val="000000"/>
          <w:sz w:val="24"/>
          <w:szCs w:val="24"/>
        </w:rPr>
        <w:t>.</w:t>
      </w:r>
    </w:p>
    <w:p w:rsidR="000E21D7" w:rsidRDefault="000E21D7" w:rsidP="000E21D7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0E21D7" w:rsidRDefault="000E21D7" w:rsidP="000E21D7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 w:rsidR="00B47E3C">
        <w:rPr>
          <w:bCs/>
          <w:color w:val="000000"/>
          <w:sz w:val="24"/>
          <w:szCs w:val="24"/>
        </w:rPr>
        <w:t xml:space="preserve">                    </w:t>
      </w:r>
      <w:r w:rsidRPr="002B1B8D">
        <w:rPr>
          <w:b/>
          <w:bCs/>
          <w:color w:val="000000"/>
          <w:sz w:val="24"/>
          <w:szCs w:val="24"/>
        </w:rPr>
        <w:t>Art. 3º</w:t>
      </w:r>
      <w:r>
        <w:rPr>
          <w:bCs/>
          <w:color w:val="000000"/>
          <w:sz w:val="24"/>
          <w:szCs w:val="24"/>
        </w:rPr>
        <w:t>- Revogam-se as disposições em contrário.</w:t>
      </w:r>
    </w:p>
    <w:p w:rsidR="000E21D7" w:rsidRDefault="000E21D7" w:rsidP="00CA03DF">
      <w:pPr>
        <w:tabs>
          <w:tab w:val="left" w:pos="851"/>
        </w:tabs>
        <w:jc w:val="both"/>
        <w:rPr>
          <w:b/>
          <w:bCs/>
          <w:color w:val="000000"/>
          <w:sz w:val="24"/>
          <w:szCs w:val="24"/>
        </w:rPr>
      </w:pPr>
      <w:r w:rsidRPr="00B4737C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 xml:space="preserve">                    </w:t>
      </w:r>
    </w:p>
    <w:p w:rsidR="00B47E3C" w:rsidRDefault="002E3489" w:rsidP="002E3489">
      <w:pPr>
        <w:tabs>
          <w:tab w:val="left" w:pos="851"/>
        </w:tabs>
        <w:ind w:firstLine="85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</w:t>
      </w:r>
      <w:r w:rsidR="000E21D7">
        <w:rPr>
          <w:bCs/>
          <w:color w:val="000000"/>
          <w:sz w:val="24"/>
          <w:szCs w:val="24"/>
        </w:rPr>
        <w:t>Mâncio Lima - AC,</w:t>
      </w:r>
      <w:r w:rsidR="00B55DF9">
        <w:rPr>
          <w:bCs/>
          <w:color w:val="000000"/>
          <w:sz w:val="24"/>
          <w:szCs w:val="24"/>
        </w:rPr>
        <w:t xml:space="preserve"> </w:t>
      </w:r>
      <w:r w:rsidR="00A01F1A">
        <w:rPr>
          <w:bCs/>
          <w:color w:val="000000"/>
          <w:sz w:val="24"/>
          <w:szCs w:val="24"/>
        </w:rPr>
        <w:t>2</w:t>
      </w:r>
      <w:r w:rsidR="006C1B7B">
        <w:rPr>
          <w:bCs/>
          <w:color w:val="000000"/>
          <w:sz w:val="24"/>
          <w:szCs w:val="24"/>
        </w:rPr>
        <w:t>7 de novembro</w:t>
      </w:r>
      <w:r w:rsidR="00B55DF9">
        <w:rPr>
          <w:bCs/>
          <w:color w:val="000000"/>
          <w:sz w:val="24"/>
          <w:szCs w:val="24"/>
        </w:rPr>
        <w:t xml:space="preserve"> de 20</w:t>
      </w:r>
      <w:r w:rsidR="00A415CE">
        <w:rPr>
          <w:bCs/>
          <w:color w:val="000000"/>
          <w:sz w:val="24"/>
          <w:szCs w:val="24"/>
        </w:rPr>
        <w:t>1</w:t>
      </w:r>
      <w:r w:rsidR="006C1B7B">
        <w:rPr>
          <w:bCs/>
          <w:color w:val="000000"/>
          <w:sz w:val="24"/>
          <w:szCs w:val="24"/>
        </w:rPr>
        <w:t>7</w:t>
      </w:r>
      <w:r w:rsidR="009E6726">
        <w:rPr>
          <w:bCs/>
          <w:color w:val="000000"/>
          <w:sz w:val="24"/>
          <w:szCs w:val="24"/>
        </w:rPr>
        <w:t>.</w:t>
      </w:r>
    </w:p>
    <w:p w:rsidR="00B47E3C" w:rsidRDefault="00B47E3C" w:rsidP="00CA03DF">
      <w:pPr>
        <w:tabs>
          <w:tab w:val="left" w:pos="851"/>
        </w:tabs>
        <w:rPr>
          <w:bCs/>
          <w:color w:val="000000"/>
          <w:sz w:val="24"/>
          <w:szCs w:val="24"/>
        </w:rPr>
      </w:pPr>
    </w:p>
    <w:p w:rsidR="009E6726" w:rsidRDefault="009E6726" w:rsidP="00214DA1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AC2E1C" w:rsidRDefault="00AC2E1C" w:rsidP="00214DA1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214DA1" w:rsidRPr="000C2524" w:rsidRDefault="00D9212E" w:rsidP="00D9212E">
      <w:pPr>
        <w:tabs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</w:t>
      </w:r>
      <w:r w:rsidR="008544A0">
        <w:rPr>
          <w:b/>
          <w:bCs/>
          <w:color w:val="000000"/>
          <w:sz w:val="28"/>
          <w:szCs w:val="28"/>
        </w:rPr>
        <w:t>Mar</w:t>
      </w:r>
      <w:r w:rsidR="006C1B7B">
        <w:rPr>
          <w:b/>
          <w:bCs/>
          <w:color w:val="000000"/>
          <w:sz w:val="28"/>
          <w:szCs w:val="28"/>
        </w:rPr>
        <w:t>lon Martins Machado</w:t>
      </w:r>
      <w:bookmarkStart w:id="0" w:name="_GoBack"/>
      <w:bookmarkEnd w:id="0"/>
    </w:p>
    <w:p w:rsidR="00214DA1" w:rsidRPr="000C2524" w:rsidRDefault="00D9212E" w:rsidP="00D9212E">
      <w:pPr>
        <w:tabs>
          <w:tab w:val="left" w:pos="851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="000C2524" w:rsidRPr="000C2524">
        <w:rPr>
          <w:color w:val="000000"/>
          <w:sz w:val="24"/>
          <w:szCs w:val="24"/>
        </w:rPr>
        <w:t>Ju</w:t>
      </w:r>
      <w:r w:rsidR="008544A0">
        <w:rPr>
          <w:color w:val="000000"/>
          <w:sz w:val="24"/>
          <w:szCs w:val="24"/>
        </w:rPr>
        <w:t>iz</w:t>
      </w:r>
      <w:r w:rsidR="00214DA1" w:rsidRPr="000C2524">
        <w:rPr>
          <w:color w:val="000000"/>
          <w:sz w:val="24"/>
          <w:szCs w:val="24"/>
        </w:rPr>
        <w:t xml:space="preserve"> de Direito</w:t>
      </w:r>
    </w:p>
    <w:p w:rsidR="00214DA1" w:rsidRDefault="00214DA1" w:rsidP="00214DA1">
      <w:pPr>
        <w:pStyle w:val="Rodap"/>
        <w:rPr>
          <w:sz w:val="22"/>
          <w:szCs w:val="22"/>
        </w:rPr>
      </w:pPr>
    </w:p>
    <w:p w:rsidR="00D14494" w:rsidRDefault="00D14494"/>
    <w:sectPr w:rsidR="00D14494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CEF" w:rsidRDefault="00095CEF" w:rsidP="00214DA1">
      <w:r>
        <w:separator/>
      </w:r>
    </w:p>
  </w:endnote>
  <w:endnote w:type="continuationSeparator" w:id="0">
    <w:p w:rsidR="00095CEF" w:rsidRDefault="00095CEF" w:rsidP="00214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DA1" w:rsidRDefault="00214DA1" w:rsidP="00214DA1">
    <w:pPr>
      <w:pStyle w:val="Rodap"/>
      <w:jc w:val="center"/>
      <w:rPr>
        <w:sz w:val="22"/>
        <w:szCs w:val="22"/>
      </w:rPr>
    </w:pPr>
    <w:r w:rsidRPr="00D5118C">
      <w:rPr>
        <w:sz w:val="22"/>
        <w:szCs w:val="22"/>
      </w:rPr>
      <w:t xml:space="preserve">Rua Joaquim Generoso de Oliveira, 160, Centro, CEP: </w:t>
    </w:r>
    <w:proofErr w:type="gramStart"/>
    <w:r w:rsidRPr="00D5118C">
      <w:rPr>
        <w:sz w:val="22"/>
        <w:szCs w:val="22"/>
      </w:rPr>
      <w:t xml:space="preserve">69.990-000, </w:t>
    </w:r>
    <w:r>
      <w:rPr>
        <w:sz w:val="22"/>
        <w:szCs w:val="22"/>
      </w:rPr>
      <w:t>F</w:t>
    </w:r>
    <w:r w:rsidRPr="00D5118C">
      <w:rPr>
        <w:sz w:val="22"/>
        <w:szCs w:val="22"/>
      </w:rPr>
      <w:t>one</w:t>
    </w:r>
    <w:proofErr w:type="gramEnd"/>
    <w:r w:rsidRPr="00D5118C">
      <w:rPr>
        <w:sz w:val="22"/>
        <w:szCs w:val="22"/>
      </w:rPr>
      <w:t>: 0xx(68)3343-1039</w:t>
    </w:r>
  </w:p>
  <w:p w:rsidR="00214DA1" w:rsidRDefault="00214DA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CEF" w:rsidRDefault="00095CEF" w:rsidP="00214DA1">
      <w:r>
        <w:separator/>
      </w:r>
    </w:p>
  </w:footnote>
  <w:footnote w:type="continuationSeparator" w:id="0">
    <w:p w:rsidR="00095CEF" w:rsidRDefault="00095CEF" w:rsidP="00214D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DA1" w:rsidRDefault="00095CEF" w:rsidP="00214DA1">
    <w:pPr>
      <w:pStyle w:val="Cabealho"/>
      <w:tabs>
        <w:tab w:val="clear" w:pos="4252"/>
        <w:tab w:val="left" w:pos="4360"/>
        <w:tab w:val="center" w:pos="4420"/>
        <w:tab w:val="center" w:pos="4680"/>
      </w:tabs>
      <w:rPr>
        <w:rFonts w:ascii="Arial" w:hAnsi="Arial"/>
        <w:color w:val="000000"/>
        <w:sz w:val="1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89.5pt;margin-top:-7.7pt;width:48.2pt;height:44.25pt;z-index:-251658752;mso-wrap-edited:f" wrapcoords="-502 0 -502 21185 21600 21185 21600 0 -502 0" fillcolor="window">
          <v:imagedata r:id="rId1" o:title=""/>
          <w10:wrap type="tight"/>
        </v:shape>
        <o:OLEObject Type="Embed" ProgID="Word.Picture.8" ShapeID="_x0000_s2049" DrawAspect="Content" ObjectID="_1586786141" r:id="rId2"/>
      </w:pict>
    </w:r>
    <w:r w:rsidR="00214DA1">
      <w:rPr>
        <w:rFonts w:ascii="Arial" w:hAnsi="Arial"/>
        <w:color w:val="000000"/>
        <w:sz w:val="18"/>
      </w:rPr>
      <w:tab/>
    </w:r>
    <w:r w:rsidR="00214DA1">
      <w:rPr>
        <w:rFonts w:ascii="Arial" w:hAnsi="Arial"/>
        <w:color w:val="000000"/>
        <w:sz w:val="18"/>
      </w:rPr>
      <w:tab/>
    </w:r>
    <w:r w:rsidR="00214DA1">
      <w:rPr>
        <w:rFonts w:ascii="Arial" w:hAnsi="Arial"/>
        <w:color w:val="000000"/>
        <w:sz w:val="18"/>
      </w:rPr>
      <w:tab/>
    </w:r>
  </w:p>
  <w:p w:rsidR="00214DA1" w:rsidRDefault="00214DA1" w:rsidP="00214DA1">
    <w:pPr>
      <w:pStyle w:val="Cabealho"/>
      <w:tabs>
        <w:tab w:val="clear" w:pos="4252"/>
        <w:tab w:val="left" w:pos="4360"/>
        <w:tab w:val="center" w:pos="4420"/>
        <w:tab w:val="center" w:pos="4680"/>
      </w:tabs>
      <w:rPr>
        <w:rFonts w:ascii="Arial" w:hAnsi="Arial"/>
        <w:color w:val="000000"/>
        <w:sz w:val="18"/>
      </w:rPr>
    </w:pPr>
  </w:p>
  <w:p w:rsidR="00214DA1" w:rsidRDefault="00214DA1" w:rsidP="00214DA1">
    <w:pPr>
      <w:pStyle w:val="Cabealho"/>
      <w:rPr>
        <w:rFonts w:ascii="Arial" w:hAnsi="Arial"/>
        <w:color w:val="000000"/>
        <w:sz w:val="18"/>
      </w:rPr>
    </w:pPr>
    <w:r>
      <w:rPr>
        <w:rFonts w:ascii="Arial" w:hAnsi="Arial"/>
        <w:color w:val="000000"/>
        <w:sz w:val="18"/>
      </w:rPr>
      <w:t xml:space="preserve">                                    </w:t>
    </w:r>
  </w:p>
  <w:p w:rsidR="00214DA1" w:rsidRDefault="00214DA1" w:rsidP="00214DA1">
    <w:pPr>
      <w:pStyle w:val="Cabealho"/>
      <w:jc w:val="center"/>
      <w:rPr>
        <w:color w:val="000000"/>
        <w:sz w:val="18"/>
        <w:szCs w:val="18"/>
      </w:rPr>
    </w:pPr>
  </w:p>
  <w:p w:rsidR="00214DA1" w:rsidRPr="003530C3" w:rsidRDefault="00214DA1" w:rsidP="00214DA1">
    <w:pPr>
      <w:pStyle w:val="Cabealho"/>
      <w:jc w:val="center"/>
      <w:rPr>
        <w:color w:val="000000"/>
        <w:sz w:val="18"/>
        <w:szCs w:val="18"/>
      </w:rPr>
    </w:pPr>
    <w:r w:rsidRPr="003530C3">
      <w:rPr>
        <w:color w:val="000000"/>
        <w:sz w:val="18"/>
        <w:szCs w:val="18"/>
      </w:rPr>
      <w:t>PODER JUDICIÁRIO DO ESTADO DO ACRE</w:t>
    </w:r>
  </w:p>
  <w:p w:rsidR="00214DA1" w:rsidRPr="003530C3" w:rsidRDefault="00214DA1" w:rsidP="00214DA1">
    <w:pPr>
      <w:pStyle w:val="Cabealho"/>
      <w:jc w:val="center"/>
      <w:rPr>
        <w:color w:val="000000"/>
        <w:sz w:val="18"/>
        <w:szCs w:val="18"/>
      </w:rPr>
    </w:pPr>
    <w:r w:rsidRPr="003530C3">
      <w:rPr>
        <w:color w:val="000000"/>
        <w:sz w:val="18"/>
        <w:szCs w:val="18"/>
      </w:rPr>
      <w:t>COMARCA DE MÂNCIO LIMA- AC</w:t>
    </w:r>
  </w:p>
  <w:p w:rsidR="00214DA1" w:rsidRPr="002F69BC" w:rsidRDefault="00214DA1" w:rsidP="00214DA1">
    <w:pPr>
      <w:pStyle w:val="Cabealho"/>
      <w:jc w:val="center"/>
    </w:pPr>
    <w:r w:rsidRPr="003530C3">
      <w:rPr>
        <w:color w:val="000000"/>
        <w:sz w:val="18"/>
        <w:szCs w:val="18"/>
      </w:rPr>
      <w:t>DIRETORIA DO FORO</w:t>
    </w:r>
    <w:r>
      <w:t xml:space="preserve">                                                                        </w:t>
    </w:r>
  </w:p>
  <w:p w:rsidR="00214DA1" w:rsidRDefault="00214DA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73EFF"/>
    <w:multiLevelType w:val="hybridMultilevel"/>
    <w:tmpl w:val="41BE8B44"/>
    <w:lvl w:ilvl="0" w:tplc="E07EEBCA">
      <w:start w:val="1"/>
      <w:numFmt w:val="lowerLetter"/>
      <w:lvlText w:val="%1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3540"/>
        </w:tabs>
        <w:ind w:left="35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60"/>
        </w:tabs>
        <w:ind w:left="42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80"/>
        </w:tabs>
        <w:ind w:left="49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00"/>
        </w:tabs>
        <w:ind w:left="57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420"/>
        </w:tabs>
        <w:ind w:left="64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40"/>
        </w:tabs>
        <w:ind w:left="71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60"/>
        </w:tabs>
        <w:ind w:left="78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80"/>
        </w:tabs>
        <w:ind w:left="85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DA1"/>
    <w:rsid w:val="00021B34"/>
    <w:rsid w:val="00034142"/>
    <w:rsid w:val="00034646"/>
    <w:rsid w:val="0005583A"/>
    <w:rsid w:val="00073911"/>
    <w:rsid w:val="00095CEF"/>
    <w:rsid w:val="00096872"/>
    <w:rsid w:val="000C2524"/>
    <w:rsid w:val="000C2A51"/>
    <w:rsid w:val="000E21D7"/>
    <w:rsid w:val="001F12CF"/>
    <w:rsid w:val="00214DA1"/>
    <w:rsid w:val="002E3489"/>
    <w:rsid w:val="003704F9"/>
    <w:rsid w:val="0038148F"/>
    <w:rsid w:val="003B760D"/>
    <w:rsid w:val="003E1DA6"/>
    <w:rsid w:val="0043699C"/>
    <w:rsid w:val="00461BBC"/>
    <w:rsid w:val="0047158D"/>
    <w:rsid w:val="00487E88"/>
    <w:rsid w:val="0055484F"/>
    <w:rsid w:val="005A1B87"/>
    <w:rsid w:val="006019B3"/>
    <w:rsid w:val="006C1B7B"/>
    <w:rsid w:val="00733035"/>
    <w:rsid w:val="007501B5"/>
    <w:rsid w:val="007529A5"/>
    <w:rsid w:val="007D36E3"/>
    <w:rsid w:val="00816611"/>
    <w:rsid w:val="008544A0"/>
    <w:rsid w:val="008D66BB"/>
    <w:rsid w:val="00965C3B"/>
    <w:rsid w:val="00981772"/>
    <w:rsid w:val="00995CA1"/>
    <w:rsid w:val="009D2BCD"/>
    <w:rsid w:val="009E5726"/>
    <w:rsid w:val="009E6726"/>
    <w:rsid w:val="00A01F1A"/>
    <w:rsid w:val="00A053E9"/>
    <w:rsid w:val="00A415CE"/>
    <w:rsid w:val="00A81ACB"/>
    <w:rsid w:val="00AC2E1C"/>
    <w:rsid w:val="00AD49FD"/>
    <w:rsid w:val="00B41D43"/>
    <w:rsid w:val="00B47E3C"/>
    <w:rsid w:val="00B55DF9"/>
    <w:rsid w:val="00BE2A99"/>
    <w:rsid w:val="00CA03DF"/>
    <w:rsid w:val="00CF2BE4"/>
    <w:rsid w:val="00D04405"/>
    <w:rsid w:val="00D14494"/>
    <w:rsid w:val="00D22887"/>
    <w:rsid w:val="00D26171"/>
    <w:rsid w:val="00D9212E"/>
    <w:rsid w:val="00DE5230"/>
    <w:rsid w:val="00EB2F59"/>
    <w:rsid w:val="00EE2910"/>
    <w:rsid w:val="00F3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D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214D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14D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214D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4D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47E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D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214D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14D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214D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4D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47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227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Márcia Rejane de Almeida Figueiredo</dc:creator>
  <cp:lastModifiedBy>Márcia Rejane de Almeida Figueiredo</cp:lastModifiedBy>
  <cp:revision>48</cp:revision>
  <cp:lastPrinted>2018-04-23T15:33:00Z</cp:lastPrinted>
  <dcterms:created xsi:type="dcterms:W3CDTF">2015-05-19T16:51:00Z</dcterms:created>
  <dcterms:modified xsi:type="dcterms:W3CDTF">2018-05-02T22:09:00Z</dcterms:modified>
</cp:coreProperties>
</file>